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2000" w14:textId="025AC060" w:rsidR="00DE00B3" w:rsidRPr="008A6FDA" w:rsidRDefault="00722EC5" w:rsidP="006C3C2B">
      <w:pPr>
        <w:pStyle w:val="Heading1"/>
        <w:spacing w:before="120" w:after="120"/>
        <w:contextualSpacing w:val="0"/>
      </w:pPr>
      <w:r w:rsidRPr="00722EC5">
        <w:t>Demonstrations / Protests</w:t>
      </w:r>
      <w:r w:rsidR="00BD0729">
        <w:rPr>
          <w:bCs/>
          <w:noProof/>
          <w:sz w:val="22"/>
        </w:rPr>
        <w:drawing>
          <wp:anchor distT="0" distB="0" distL="114300" distR="114300" simplePos="0" relativeHeight="251658240" behindDoc="1" locked="0" layoutInCell="1" allowOverlap="1" wp14:anchorId="1B1F4CB5" wp14:editId="3495F312">
            <wp:simplePos x="0" y="0"/>
            <wp:positionH relativeFrom="column">
              <wp:posOffset>1111714</wp:posOffset>
            </wp:positionH>
            <wp:positionV relativeFrom="page">
              <wp:posOffset>300089</wp:posOffset>
            </wp:positionV>
            <wp:extent cx="3644900" cy="286385"/>
            <wp:effectExtent l="0" t="0" r="0" b="0"/>
            <wp:wrapTight wrapText="bothSides">
              <wp:wrapPolygon edited="0">
                <wp:start x="0" y="0"/>
                <wp:lineTo x="0" y="4310"/>
                <wp:lineTo x="226" y="20115"/>
                <wp:lineTo x="11967" y="20115"/>
                <wp:lineTo x="21449" y="18678"/>
                <wp:lineTo x="21449" y="2874"/>
                <wp:lineTo x="2597" y="0"/>
                <wp:lineTo x="0" y="0"/>
              </wp:wrapPolygon>
            </wp:wrapTight>
            <wp:docPr id="2" name="Picture 2" descr="University of Washington Environmental Health &amp; Safe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 of Washington Environmental Health &amp; Safety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4511B1" w14:textId="77777777" w:rsidR="00722EC5" w:rsidRDefault="00722EC5" w:rsidP="006C3C2B">
      <w:pPr>
        <w:spacing w:before="120" w:after="120"/>
        <w:jc w:val="center"/>
        <w:rPr>
          <w:rFonts w:asciiTheme="minorHAnsi" w:hAnsiTheme="minorHAnsi" w:cstheme="minorHAnsi"/>
          <w:bCs/>
          <w:sz w:val="22"/>
        </w:rPr>
      </w:pPr>
      <w:r w:rsidRPr="00722EC5">
        <w:rPr>
          <w:rFonts w:asciiTheme="minorHAnsi" w:hAnsiTheme="minorHAnsi" w:cstheme="minorHAnsi"/>
          <w:bCs/>
          <w:sz w:val="22"/>
        </w:rPr>
        <w:t xml:space="preserve">Demonstrations and protests are common at universities.  Most are a </w:t>
      </w:r>
      <w:proofErr w:type="gramStart"/>
      <w:r w:rsidRPr="00722EC5">
        <w:rPr>
          <w:rFonts w:asciiTheme="minorHAnsi" w:hAnsiTheme="minorHAnsi" w:cstheme="minorHAnsi"/>
          <w:bCs/>
          <w:sz w:val="22"/>
        </w:rPr>
        <w:t>peaceful attempts</w:t>
      </w:r>
      <w:proofErr w:type="gramEnd"/>
      <w:r w:rsidRPr="00722EC5">
        <w:rPr>
          <w:rFonts w:asciiTheme="minorHAnsi" w:hAnsiTheme="minorHAnsi" w:cstheme="minorHAnsi"/>
          <w:bCs/>
          <w:sz w:val="22"/>
        </w:rPr>
        <w:t xml:space="preserve"> to raise awareness of a particular issue.  Occasionally demonstrations begin peacefully and then turn violent resulting in property damage and personal injury.  </w:t>
      </w:r>
    </w:p>
    <w:p w14:paraId="4EC56CAC" w14:textId="5DAE9244" w:rsidR="0004649A" w:rsidRPr="002A73B0" w:rsidRDefault="00BD0729" w:rsidP="002A73B0">
      <w:pPr>
        <w:spacing w:before="120" w:after="120"/>
        <w:jc w:val="center"/>
        <w:rPr>
          <w:rFonts w:asciiTheme="minorHAnsi" w:hAnsiTheme="minorHAnsi" w:cstheme="minorHAnsi"/>
          <w:bCs/>
          <w:i/>
          <w:iCs/>
          <w:sz w:val="22"/>
        </w:rPr>
      </w:pPr>
      <w:r w:rsidRPr="000A75FA">
        <w:rPr>
          <w:rFonts w:asciiTheme="minorHAnsi" w:hAnsiTheme="minorHAnsi" w:cstheme="minorHAnsi"/>
          <w:bCs/>
          <w:i/>
          <w:iCs/>
          <w:sz w:val="22"/>
        </w:rPr>
        <w:t>The University provides the</w:t>
      </w:r>
      <w:r w:rsidR="006464DF">
        <w:rPr>
          <w:rFonts w:asciiTheme="minorHAnsi" w:hAnsiTheme="minorHAnsi" w:cstheme="minorHAnsi"/>
          <w:bCs/>
          <w:i/>
          <w:iCs/>
          <w:sz w:val="22"/>
        </w:rPr>
        <w:t xml:space="preserve"> following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instructions to help UW personnel, students and visitors prepare 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for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respond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ing to </w:t>
      </w:r>
      <w:r w:rsidR="006464DF">
        <w:rPr>
          <w:rFonts w:asciiTheme="minorHAnsi" w:hAnsiTheme="minorHAnsi" w:cstheme="minorHAnsi"/>
          <w:bCs/>
          <w:i/>
          <w:iCs/>
          <w:sz w:val="22"/>
        </w:rPr>
        <w:t xml:space="preserve">an 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emergenc</w:t>
      </w:r>
      <w:r w:rsidR="006464DF">
        <w:rPr>
          <w:rFonts w:asciiTheme="minorHAnsi" w:hAnsiTheme="minorHAnsi" w:cstheme="minorHAnsi"/>
          <w:bCs/>
          <w:i/>
          <w:iCs/>
          <w:sz w:val="22"/>
        </w:rPr>
        <w:t>y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 </w:t>
      </w:r>
      <w:r w:rsidR="008A6FDA">
        <w:rPr>
          <w:rFonts w:asciiTheme="minorHAnsi" w:hAnsiTheme="minorHAnsi" w:cstheme="minorHAnsi"/>
          <w:bCs/>
          <w:i/>
          <w:iCs/>
          <w:sz w:val="22"/>
        </w:rPr>
        <w:t>on the Seattle campus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.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University units and departments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 can modify these instructions </w:t>
      </w:r>
      <w:r w:rsidR="006464DF" w:rsidRPr="000A75FA">
        <w:rPr>
          <w:rFonts w:asciiTheme="minorHAnsi" w:hAnsiTheme="minorHAnsi" w:cstheme="minorHAnsi"/>
          <w:bCs/>
          <w:i/>
          <w:iCs/>
          <w:sz w:val="22"/>
        </w:rPr>
        <w:t>for their specific location(s) and add them to their Fire Safety and Evacuation Plans.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</w:t>
      </w:r>
    </w:p>
    <w:p w14:paraId="00E7FC03" w14:textId="447BD531" w:rsidR="00903410" w:rsidRPr="002A73B0" w:rsidRDefault="006C3C2B" w:rsidP="002A73B0">
      <w:pPr>
        <w:spacing w:before="120" w:after="120"/>
        <w:rPr>
          <w:rFonts w:ascii="Calibri" w:hAnsi="Calibri" w:cs="Raavi"/>
          <w:szCs w:val="24"/>
        </w:rPr>
      </w:pPr>
      <w:r>
        <w:rPr>
          <w:rFonts w:ascii="Calibri" w:hAnsi="Calibri" w:cs="Raavi"/>
          <w:szCs w:val="24"/>
        </w:rPr>
        <w:t>Below</w:t>
      </w:r>
      <w:r w:rsidR="00903410">
        <w:rPr>
          <w:rFonts w:ascii="Calibri" w:hAnsi="Calibri" w:cs="Raavi"/>
          <w:szCs w:val="24"/>
        </w:rPr>
        <w:t xml:space="preserve"> are some guidelines on how to respond and react to demonstrations.  </w:t>
      </w:r>
    </w:p>
    <w:p w14:paraId="06E6DA61" w14:textId="3A8DE5D3" w:rsidR="00D36004" w:rsidRPr="000A75FA" w:rsidRDefault="00903410" w:rsidP="002A73B0">
      <w:pPr>
        <w:pStyle w:val="Heading2"/>
        <w:spacing w:before="240" w:after="120"/>
        <w:rPr>
          <w:b w:val="0"/>
        </w:rPr>
      </w:pPr>
      <w:r w:rsidRPr="00903410">
        <w:t>Interacting with Demonstrators</w:t>
      </w:r>
    </w:p>
    <w:p w14:paraId="2BAD8C04" w14:textId="77777777" w:rsidR="00903410" w:rsidRPr="00903410" w:rsidRDefault="00903410" w:rsidP="006C3C2B">
      <w:pPr>
        <w:pStyle w:val="head3"/>
        <w:numPr>
          <w:ilvl w:val="0"/>
          <w:numId w:val="4"/>
        </w:num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903410">
        <w:rPr>
          <w:rFonts w:asciiTheme="minorHAnsi" w:hAnsiTheme="minorHAnsi" w:cstheme="minorHAnsi"/>
          <w:sz w:val="22"/>
          <w:szCs w:val="22"/>
        </w:rPr>
        <w:t>Do not provoke</w:t>
      </w:r>
      <w:r w:rsidRPr="00903410">
        <w:rPr>
          <w:rFonts w:asciiTheme="minorHAnsi" w:hAnsiTheme="minorHAnsi" w:cstheme="minorHAnsi"/>
          <w:b w:val="0"/>
          <w:bCs/>
          <w:sz w:val="22"/>
          <w:szCs w:val="22"/>
        </w:rPr>
        <w:t>, obstruct, or get into verbal altercations with the demonstrators.</w:t>
      </w:r>
    </w:p>
    <w:p w14:paraId="74FDB403" w14:textId="4C855ECD" w:rsidR="005F1EC6" w:rsidRPr="00903410" w:rsidRDefault="00903410" w:rsidP="006C3C2B">
      <w:pPr>
        <w:pStyle w:val="head3"/>
        <w:numPr>
          <w:ilvl w:val="0"/>
          <w:numId w:val="4"/>
        </w:num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903410">
        <w:rPr>
          <w:rFonts w:asciiTheme="minorHAnsi" w:hAnsiTheme="minorHAnsi" w:cstheme="minorHAnsi"/>
          <w:sz w:val="22"/>
          <w:szCs w:val="22"/>
        </w:rPr>
        <w:t xml:space="preserve">Move away from potentially dangerous areas </w:t>
      </w:r>
      <w:r w:rsidRPr="00903410">
        <w:rPr>
          <w:rFonts w:asciiTheme="minorHAnsi" w:hAnsiTheme="minorHAnsi" w:cstheme="minorHAnsi"/>
          <w:b w:val="0"/>
          <w:bCs/>
          <w:sz w:val="22"/>
          <w:szCs w:val="22"/>
        </w:rPr>
        <w:t xml:space="preserve">if a demonstration </w:t>
      </w:r>
      <w:proofErr w:type="gramStart"/>
      <w:r w:rsidRPr="00903410">
        <w:rPr>
          <w:rFonts w:asciiTheme="minorHAnsi" w:hAnsiTheme="minorHAnsi" w:cstheme="minorHAnsi"/>
          <w:b w:val="0"/>
          <w:bCs/>
          <w:sz w:val="22"/>
          <w:szCs w:val="22"/>
        </w:rPr>
        <w:t>is becoming</w:t>
      </w:r>
      <w:proofErr w:type="gramEnd"/>
      <w:r w:rsidRPr="00903410">
        <w:rPr>
          <w:rFonts w:asciiTheme="minorHAnsi" w:hAnsiTheme="minorHAnsi" w:cstheme="minorHAnsi"/>
          <w:b w:val="0"/>
          <w:bCs/>
          <w:sz w:val="22"/>
          <w:szCs w:val="22"/>
        </w:rPr>
        <w:t xml:space="preserve"> violent.</w:t>
      </w:r>
    </w:p>
    <w:p w14:paraId="72A83761" w14:textId="5FB323CA" w:rsidR="00031B78" w:rsidRPr="006464DF" w:rsidRDefault="000258C9" w:rsidP="002A73B0">
      <w:pPr>
        <w:pStyle w:val="Heading2"/>
        <w:spacing w:before="240" w:after="120"/>
      </w:pPr>
      <w:r w:rsidRPr="000258C9">
        <w:t>Maintaining Security</w:t>
      </w:r>
      <w:r>
        <w:t xml:space="preserve"> </w:t>
      </w:r>
    </w:p>
    <w:p w14:paraId="114D9E37" w14:textId="773F4A20" w:rsidR="00137D64" w:rsidRPr="000258C9" w:rsidRDefault="000258C9" w:rsidP="006C3C2B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Theme="minorHAnsi" w:eastAsia="Times New Roman" w:hAnsiTheme="minorHAnsi" w:cstheme="minorHAnsi"/>
          <w:b/>
          <w:color w:val="000000"/>
          <w:sz w:val="22"/>
        </w:rPr>
      </w:pPr>
      <w:r w:rsidRPr="000258C9">
        <w:rPr>
          <w:rFonts w:asciiTheme="minorHAnsi" w:eastAsia="Times New Roman" w:hAnsiTheme="minorHAnsi" w:cstheme="minorHAnsi"/>
          <w:bCs/>
          <w:color w:val="000000"/>
          <w:sz w:val="22"/>
        </w:rPr>
        <w:t>When you leave your office or lab always</w:t>
      </w:r>
      <w:r w:rsidRPr="000258C9">
        <w:rPr>
          <w:rFonts w:asciiTheme="minorHAnsi" w:eastAsia="Times New Roman" w:hAnsiTheme="minorHAnsi" w:cstheme="minorHAnsi"/>
          <w:b/>
          <w:color w:val="000000"/>
          <w:sz w:val="22"/>
        </w:rPr>
        <w:t xml:space="preserve"> close and lock doors.</w:t>
      </w:r>
    </w:p>
    <w:p w14:paraId="5B9DC725" w14:textId="77777777" w:rsidR="000258C9" w:rsidRPr="000258C9" w:rsidRDefault="000258C9" w:rsidP="006C3C2B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Theme="minorHAnsi" w:hAnsiTheme="minorHAnsi" w:cstheme="minorHAnsi"/>
          <w:b/>
          <w:sz w:val="22"/>
          <w:szCs w:val="22"/>
        </w:rPr>
      </w:pPr>
      <w:r w:rsidRPr="000258C9">
        <w:rPr>
          <w:rFonts w:asciiTheme="minorHAnsi" w:hAnsiTheme="minorHAnsi" w:cstheme="minorHAnsi"/>
          <w:b/>
          <w:sz w:val="22"/>
          <w:szCs w:val="22"/>
        </w:rPr>
        <w:t xml:space="preserve">Do not allow others to follow you </w:t>
      </w:r>
      <w:r w:rsidRPr="000258C9">
        <w:rPr>
          <w:rFonts w:asciiTheme="minorHAnsi" w:hAnsiTheme="minorHAnsi" w:cstheme="minorHAnsi"/>
          <w:bCs/>
          <w:sz w:val="22"/>
          <w:szCs w:val="22"/>
        </w:rPr>
        <w:t xml:space="preserve">into </w:t>
      </w:r>
      <w:proofErr w:type="gramStart"/>
      <w:r w:rsidRPr="000258C9">
        <w:rPr>
          <w:rFonts w:asciiTheme="minorHAnsi" w:hAnsiTheme="minorHAnsi" w:cstheme="minorHAnsi"/>
          <w:bCs/>
          <w:sz w:val="22"/>
          <w:szCs w:val="22"/>
        </w:rPr>
        <w:t>secured</w:t>
      </w:r>
      <w:proofErr w:type="gramEnd"/>
      <w:r w:rsidRPr="000258C9">
        <w:rPr>
          <w:rFonts w:asciiTheme="minorHAnsi" w:hAnsiTheme="minorHAnsi" w:cstheme="minorHAnsi"/>
          <w:bCs/>
          <w:sz w:val="22"/>
          <w:szCs w:val="22"/>
        </w:rPr>
        <w:t xml:space="preserve"> areas.</w:t>
      </w:r>
    </w:p>
    <w:p w14:paraId="4EEDCA81" w14:textId="320C95DC" w:rsidR="000258C9" w:rsidRPr="000258C9" w:rsidRDefault="000258C9" w:rsidP="006C3C2B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Theme="minorHAnsi" w:hAnsiTheme="minorHAnsi" w:cstheme="minorHAnsi"/>
          <w:b/>
          <w:sz w:val="22"/>
          <w:szCs w:val="22"/>
        </w:rPr>
      </w:pPr>
      <w:r w:rsidRPr="000258C9">
        <w:rPr>
          <w:rFonts w:asciiTheme="minorHAnsi" w:hAnsiTheme="minorHAnsi" w:cstheme="minorHAnsi"/>
          <w:b/>
          <w:sz w:val="22"/>
          <w:szCs w:val="22"/>
        </w:rPr>
        <w:t>If necessary, have the building coordinator</w:t>
      </w:r>
      <w:r w:rsidR="006C3C2B">
        <w:rPr>
          <w:rFonts w:asciiTheme="minorHAnsi" w:hAnsiTheme="minorHAnsi" w:cstheme="minorHAnsi"/>
          <w:b/>
          <w:sz w:val="22"/>
          <w:szCs w:val="22"/>
        </w:rPr>
        <w:t>/facility manager</w:t>
      </w:r>
      <w:r w:rsidRPr="000258C9">
        <w:rPr>
          <w:rFonts w:asciiTheme="minorHAnsi" w:hAnsiTheme="minorHAnsi" w:cstheme="minorHAnsi"/>
          <w:b/>
          <w:sz w:val="22"/>
          <w:szCs w:val="22"/>
        </w:rPr>
        <w:t xml:space="preserve"> secure your building or area:</w:t>
      </w:r>
    </w:p>
    <w:p w14:paraId="137E9E91" w14:textId="053EBC7A" w:rsidR="000258C9" w:rsidRPr="000258C9" w:rsidRDefault="000258C9" w:rsidP="006C3C2B">
      <w:pPr>
        <w:pStyle w:val="NormalWeb"/>
        <w:numPr>
          <w:ilvl w:val="1"/>
          <w:numId w:val="3"/>
        </w:numPr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</w:rPr>
      </w:pPr>
      <w:r w:rsidRPr="000258C9">
        <w:rPr>
          <w:rFonts w:asciiTheme="minorHAnsi" w:hAnsiTheme="minorHAnsi" w:cstheme="minorHAnsi"/>
          <w:bCs/>
          <w:sz w:val="22"/>
          <w:szCs w:val="22"/>
        </w:rPr>
        <w:t>Lock exterior doors</w:t>
      </w:r>
      <w:r w:rsidR="006C3C2B">
        <w:rPr>
          <w:rFonts w:asciiTheme="minorHAnsi" w:hAnsiTheme="minorHAnsi" w:cstheme="minorHAnsi"/>
          <w:bCs/>
          <w:sz w:val="22"/>
          <w:szCs w:val="22"/>
        </w:rPr>
        <w:t>.</w:t>
      </w:r>
    </w:p>
    <w:p w14:paraId="7B95E322" w14:textId="77777777" w:rsidR="000258C9" w:rsidRPr="000258C9" w:rsidRDefault="000258C9" w:rsidP="006C3C2B">
      <w:pPr>
        <w:pStyle w:val="NormalWeb"/>
        <w:numPr>
          <w:ilvl w:val="1"/>
          <w:numId w:val="3"/>
        </w:numPr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</w:rPr>
      </w:pPr>
      <w:r w:rsidRPr="000258C9">
        <w:rPr>
          <w:rFonts w:asciiTheme="minorHAnsi" w:hAnsiTheme="minorHAnsi" w:cstheme="minorHAnsi"/>
          <w:bCs/>
          <w:sz w:val="22"/>
          <w:szCs w:val="22"/>
        </w:rPr>
        <w:t>Reprogram your campus automated access management system (CAAMS).</w:t>
      </w:r>
    </w:p>
    <w:p w14:paraId="403793FA" w14:textId="5EAE9F46" w:rsidR="000258C9" w:rsidRPr="000258C9" w:rsidRDefault="000258C9" w:rsidP="006C3C2B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Theme="minorHAnsi" w:hAnsiTheme="minorHAnsi" w:cstheme="minorHAnsi"/>
          <w:b/>
          <w:sz w:val="22"/>
          <w:szCs w:val="22"/>
        </w:rPr>
      </w:pPr>
      <w:r w:rsidRPr="000258C9">
        <w:rPr>
          <w:rFonts w:asciiTheme="minorHAnsi" w:hAnsiTheme="minorHAnsi" w:cstheme="minorHAnsi"/>
          <w:bCs/>
          <w:sz w:val="22"/>
          <w:szCs w:val="22"/>
        </w:rPr>
        <w:t>For scheduled demonstrations</w:t>
      </w:r>
      <w:r w:rsidR="006C3C2B">
        <w:rPr>
          <w:rFonts w:asciiTheme="minorHAnsi" w:hAnsiTheme="minorHAnsi" w:cstheme="minorHAnsi"/>
          <w:bCs/>
          <w:sz w:val="22"/>
          <w:szCs w:val="22"/>
        </w:rPr>
        <w:t xml:space="preserve"> on the Seattle campus</w:t>
      </w:r>
      <w:r w:rsidRPr="000258C9">
        <w:rPr>
          <w:rFonts w:asciiTheme="minorHAnsi" w:hAnsiTheme="minorHAnsi" w:cstheme="minorHAnsi"/>
          <w:bCs/>
          <w:sz w:val="22"/>
          <w:szCs w:val="22"/>
        </w:rPr>
        <w:t>,</w:t>
      </w:r>
      <w:r w:rsidRPr="000258C9">
        <w:rPr>
          <w:rFonts w:asciiTheme="minorHAnsi" w:hAnsiTheme="minorHAnsi" w:cstheme="minorHAnsi"/>
          <w:b/>
          <w:sz w:val="22"/>
          <w:szCs w:val="22"/>
        </w:rPr>
        <w:t xml:space="preserve"> contact </w:t>
      </w:r>
      <w:proofErr w:type="gramStart"/>
      <w:r w:rsidRPr="000258C9">
        <w:rPr>
          <w:rFonts w:asciiTheme="minorHAnsi" w:hAnsiTheme="minorHAnsi" w:cstheme="minorHAnsi"/>
          <w:b/>
          <w:sz w:val="22"/>
          <w:szCs w:val="22"/>
        </w:rPr>
        <w:t>University</w:t>
      </w:r>
      <w:proofErr w:type="gramEnd"/>
      <w:r w:rsidRPr="000258C9">
        <w:rPr>
          <w:rFonts w:asciiTheme="minorHAnsi" w:hAnsiTheme="minorHAnsi" w:cstheme="minorHAnsi"/>
          <w:b/>
          <w:sz w:val="22"/>
          <w:szCs w:val="22"/>
        </w:rPr>
        <w:t xml:space="preserve"> Police </w:t>
      </w:r>
      <w:r w:rsidR="006C3C2B">
        <w:rPr>
          <w:rFonts w:asciiTheme="minorHAnsi" w:hAnsiTheme="minorHAnsi" w:cstheme="minorHAnsi"/>
          <w:b/>
          <w:sz w:val="22"/>
          <w:szCs w:val="22"/>
        </w:rPr>
        <w:t xml:space="preserve">Department </w:t>
      </w:r>
      <w:r w:rsidRPr="000258C9">
        <w:rPr>
          <w:rFonts w:asciiTheme="minorHAnsi" w:hAnsiTheme="minorHAnsi" w:cstheme="minorHAnsi"/>
          <w:bCs/>
          <w:sz w:val="22"/>
          <w:szCs w:val="22"/>
        </w:rPr>
        <w:t>(206-685-8973</w:t>
      </w:r>
      <w:r w:rsidR="006C3C2B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0258C9">
        <w:rPr>
          <w:rFonts w:asciiTheme="minorHAnsi" w:hAnsiTheme="minorHAnsi" w:cstheme="minorHAnsi"/>
          <w:bCs/>
          <w:sz w:val="22"/>
          <w:szCs w:val="22"/>
        </w:rPr>
        <w:t>if you feel you will need</w:t>
      </w:r>
      <w:r w:rsidRPr="000258C9">
        <w:rPr>
          <w:rFonts w:asciiTheme="minorHAnsi" w:hAnsiTheme="minorHAnsi" w:cstheme="minorHAnsi"/>
          <w:b/>
          <w:sz w:val="22"/>
          <w:szCs w:val="22"/>
        </w:rPr>
        <w:t xml:space="preserve"> additional security.</w:t>
      </w:r>
    </w:p>
    <w:p w14:paraId="508E5D65" w14:textId="3783B442" w:rsidR="002157B1" w:rsidRPr="000A75FA" w:rsidRDefault="00817E6E" w:rsidP="002A73B0">
      <w:pPr>
        <w:pStyle w:val="Heading2"/>
        <w:spacing w:before="240" w:after="120"/>
      </w:pPr>
      <w:r w:rsidRPr="00817E6E">
        <w:t>When to Call 9</w:t>
      </w:r>
      <w:r w:rsidR="006C3C2B">
        <w:t>-</w:t>
      </w:r>
      <w:r w:rsidRPr="00817E6E">
        <w:t>1</w:t>
      </w:r>
      <w:r w:rsidR="006C3C2B">
        <w:t>-</w:t>
      </w:r>
      <w:r w:rsidRPr="00817E6E">
        <w:t>1:</w:t>
      </w:r>
      <w:r>
        <w:t xml:space="preserve"> </w:t>
      </w:r>
    </w:p>
    <w:p w14:paraId="1E7F532C" w14:textId="287394DB" w:rsidR="0024614A" w:rsidRPr="00817E6E" w:rsidRDefault="00817E6E" w:rsidP="006C3C2B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inorHAnsi" w:eastAsia="Times New Roman" w:hAnsiTheme="minorHAnsi" w:cstheme="minorHAnsi"/>
          <w:color w:val="000000"/>
          <w:sz w:val="22"/>
        </w:rPr>
      </w:pPr>
      <w:r w:rsidRPr="00817E6E">
        <w:rPr>
          <w:rFonts w:asciiTheme="minorHAnsi" w:eastAsia="Times New Roman" w:hAnsiTheme="minorHAnsi" w:cstheme="minorHAnsi"/>
          <w:color w:val="000000"/>
          <w:sz w:val="22"/>
        </w:rPr>
        <w:t xml:space="preserve">If there is a </w:t>
      </w:r>
      <w:r w:rsidRPr="00817E6E">
        <w:rPr>
          <w:rFonts w:asciiTheme="minorHAnsi" w:eastAsia="Times New Roman" w:hAnsiTheme="minorHAnsi" w:cstheme="minorHAnsi"/>
          <w:b/>
          <w:bCs/>
          <w:color w:val="000000"/>
          <w:sz w:val="22"/>
        </w:rPr>
        <w:t xml:space="preserve">disruption to teaching, research, or </w:t>
      </w:r>
      <w:proofErr w:type="gramStart"/>
      <w:r w:rsidRPr="00817E6E">
        <w:rPr>
          <w:rFonts w:asciiTheme="minorHAnsi" w:eastAsia="Times New Roman" w:hAnsiTheme="minorHAnsi" w:cstheme="minorHAnsi"/>
          <w:b/>
          <w:bCs/>
          <w:color w:val="000000"/>
          <w:sz w:val="22"/>
        </w:rPr>
        <w:t>work</w:t>
      </w:r>
      <w:proofErr w:type="gramEnd"/>
    </w:p>
    <w:p w14:paraId="08A1D968" w14:textId="77777777" w:rsidR="00817E6E" w:rsidRPr="00817E6E" w:rsidRDefault="00817E6E" w:rsidP="006C3C2B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inorHAnsi" w:eastAsia="Times New Roman" w:hAnsiTheme="minorHAnsi" w:cstheme="minorHAnsi"/>
          <w:color w:val="000000"/>
          <w:sz w:val="22"/>
        </w:rPr>
      </w:pPr>
      <w:r w:rsidRPr="00817E6E">
        <w:rPr>
          <w:rFonts w:asciiTheme="minorHAnsi" w:eastAsia="Times New Roman" w:hAnsiTheme="minorHAnsi" w:cstheme="minorHAnsi"/>
          <w:color w:val="000000"/>
          <w:sz w:val="22"/>
        </w:rPr>
        <w:t xml:space="preserve">If demonstrators </w:t>
      </w:r>
      <w:r w:rsidRPr="00817E6E">
        <w:rPr>
          <w:rFonts w:asciiTheme="minorHAnsi" w:eastAsia="Times New Roman" w:hAnsiTheme="minorHAnsi" w:cstheme="minorHAnsi"/>
          <w:b/>
          <w:bCs/>
          <w:color w:val="000000"/>
          <w:sz w:val="22"/>
        </w:rPr>
        <w:t>obstruct sidewalks or doorways</w:t>
      </w:r>
    </w:p>
    <w:p w14:paraId="441E32CA" w14:textId="77777777" w:rsidR="00817E6E" w:rsidRPr="00817E6E" w:rsidRDefault="00817E6E" w:rsidP="006C3C2B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inorHAnsi" w:eastAsia="Times New Roman" w:hAnsiTheme="minorHAnsi" w:cstheme="minorHAnsi"/>
          <w:color w:val="000000"/>
          <w:sz w:val="22"/>
        </w:rPr>
      </w:pPr>
      <w:r w:rsidRPr="00817E6E">
        <w:rPr>
          <w:rFonts w:asciiTheme="minorHAnsi" w:eastAsia="Times New Roman" w:hAnsiTheme="minorHAnsi" w:cstheme="minorHAnsi"/>
          <w:color w:val="000000"/>
          <w:sz w:val="22"/>
        </w:rPr>
        <w:t xml:space="preserve">If you feel </w:t>
      </w:r>
      <w:r w:rsidRPr="00817E6E">
        <w:rPr>
          <w:rFonts w:asciiTheme="minorHAnsi" w:eastAsia="Times New Roman" w:hAnsiTheme="minorHAnsi" w:cstheme="minorHAnsi"/>
          <w:b/>
          <w:bCs/>
          <w:color w:val="000000"/>
          <w:sz w:val="22"/>
        </w:rPr>
        <w:t>threatened or passers-by are being harassed</w:t>
      </w:r>
    </w:p>
    <w:p w14:paraId="558F3836" w14:textId="77777777" w:rsidR="00817E6E" w:rsidRPr="00817E6E" w:rsidRDefault="00817E6E" w:rsidP="006C3C2B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inorHAnsi" w:eastAsia="Times New Roman" w:hAnsiTheme="minorHAnsi" w:cstheme="minorHAnsi"/>
          <w:color w:val="000000"/>
          <w:sz w:val="22"/>
        </w:rPr>
      </w:pPr>
      <w:r w:rsidRPr="00817E6E">
        <w:rPr>
          <w:rFonts w:asciiTheme="minorHAnsi" w:eastAsia="Times New Roman" w:hAnsiTheme="minorHAnsi" w:cstheme="minorHAnsi"/>
          <w:color w:val="000000"/>
          <w:sz w:val="22"/>
        </w:rPr>
        <w:t xml:space="preserve">If you </w:t>
      </w:r>
      <w:r w:rsidRPr="00817E6E">
        <w:rPr>
          <w:rFonts w:asciiTheme="minorHAnsi" w:eastAsia="Times New Roman" w:hAnsiTheme="minorHAnsi" w:cstheme="minorHAnsi"/>
          <w:b/>
          <w:bCs/>
          <w:color w:val="000000"/>
          <w:sz w:val="22"/>
        </w:rPr>
        <w:t xml:space="preserve">see suspicious, criminal or destructive </w:t>
      </w:r>
      <w:proofErr w:type="gramStart"/>
      <w:r w:rsidRPr="00817E6E">
        <w:rPr>
          <w:rFonts w:asciiTheme="minorHAnsi" w:eastAsia="Times New Roman" w:hAnsiTheme="minorHAnsi" w:cstheme="minorHAnsi"/>
          <w:b/>
          <w:bCs/>
          <w:color w:val="000000"/>
          <w:sz w:val="22"/>
        </w:rPr>
        <w:t>activity</w:t>
      </w:r>
      <w:proofErr w:type="gramEnd"/>
    </w:p>
    <w:p w14:paraId="726C5EBC" w14:textId="77777777" w:rsidR="00817E6E" w:rsidRPr="00817E6E" w:rsidRDefault="00817E6E" w:rsidP="006C3C2B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inorHAnsi" w:eastAsia="Times New Roman" w:hAnsiTheme="minorHAnsi" w:cstheme="minorHAnsi"/>
          <w:color w:val="000000"/>
          <w:sz w:val="22"/>
        </w:rPr>
      </w:pPr>
      <w:r w:rsidRPr="00817E6E">
        <w:rPr>
          <w:rFonts w:asciiTheme="minorHAnsi" w:eastAsia="Times New Roman" w:hAnsiTheme="minorHAnsi" w:cstheme="minorHAnsi"/>
          <w:color w:val="000000"/>
          <w:sz w:val="22"/>
        </w:rPr>
        <w:t xml:space="preserve">If </w:t>
      </w:r>
      <w:r w:rsidRPr="00817E6E">
        <w:rPr>
          <w:rFonts w:asciiTheme="minorHAnsi" w:eastAsia="Times New Roman" w:hAnsiTheme="minorHAnsi" w:cstheme="minorHAnsi"/>
          <w:b/>
          <w:bCs/>
          <w:color w:val="000000"/>
          <w:sz w:val="22"/>
        </w:rPr>
        <w:t>violence appears imminent or has erupted</w:t>
      </w:r>
    </w:p>
    <w:p w14:paraId="2FEB6C4D" w14:textId="77777777" w:rsidR="00F700E3" w:rsidRPr="000A75FA" w:rsidRDefault="00F700E3" w:rsidP="006C3C2B">
      <w:pPr>
        <w:pStyle w:val="Normal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</w:p>
    <w:sectPr w:rsidR="00F700E3" w:rsidRPr="000A75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24A3" w14:textId="77777777" w:rsidR="006B249D" w:rsidRDefault="006B249D" w:rsidP="006B249D">
      <w:r>
        <w:separator/>
      </w:r>
    </w:p>
  </w:endnote>
  <w:endnote w:type="continuationSeparator" w:id="0">
    <w:p w14:paraId="5ED5995E" w14:textId="77777777" w:rsidR="006B249D" w:rsidRDefault="006B249D" w:rsidP="006B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1520354080"/>
      <w:docPartObj>
        <w:docPartGallery w:val="Page Numbers (Bottom of Page)"/>
        <w:docPartUnique/>
      </w:docPartObj>
    </w:sdtPr>
    <w:sdtEndPr/>
    <w:sdtContent>
      <w:p w14:paraId="2E4FF899" w14:textId="6EEE09CB" w:rsidR="006B249D" w:rsidRPr="000A75FA" w:rsidRDefault="00F700E3" w:rsidP="000A75FA">
        <w:pPr>
          <w:pStyle w:val="Footer"/>
          <w:jc w:val="center"/>
          <w:rPr>
            <w:sz w:val="20"/>
            <w:szCs w:val="20"/>
          </w:rPr>
        </w:pPr>
        <w:r w:rsidRPr="000A75FA">
          <w:rPr>
            <w:rFonts w:asciiTheme="minorHAnsi" w:hAnsiTheme="minorHAnsi"/>
            <w:sz w:val="20"/>
            <w:szCs w:val="20"/>
          </w:rPr>
          <w:t xml:space="preserve">UW </w:t>
        </w:r>
        <w:r w:rsidRPr="00F700E3">
          <w:rPr>
            <w:rFonts w:asciiTheme="minorHAnsi" w:hAnsiTheme="minorHAnsi"/>
            <w:sz w:val="20"/>
            <w:szCs w:val="20"/>
          </w:rPr>
          <w:t>Environmental Health &amp; Safety</w:t>
        </w:r>
        <w:r w:rsidR="00C423A7">
          <w:rPr>
            <w:rFonts w:asciiTheme="minorHAnsi" w:hAnsiTheme="minorHAnsi"/>
            <w:sz w:val="20"/>
            <w:szCs w:val="20"/>
          </w:rPr>
          <w:t xml:space="preserve"> </w:t>
        </w:r>
        <w:r w:rsidRPr="00F700E3">
          <w:rPr>
            <w:rFonts w:asciiTheme="minorHAnsi" w:hAnsiTheme="minorHAnsi" w:cstheme="minorHAnsi"/>
            <w:sz w:val="20"/>
            <w:szCs w:val="20"/>
          </w:rPr>
          <w:t>│</w:t>
        </w:r>
        <w:r w:rsidRPr="00F700E3">
          <w:rPr>
            <w:rFonts w:asciiTheme="minorHAnsi" w:hAnsiTheme="minorHAnsi"/>
            <w:sz w:val="20"/>
            <w:szCs w:val="20"/>
          </w:rPr>
          <w:t xml:space="preserve"> </w:t>
        </w:r>
        <w:hyperlink r:id="rId1" w:history="1">
          <w:r w:rsidRPr="00F700E3">
            <w:rPr>
              <w:rStyle w:val="Hyperlink"/>
              <w:sz w:val="20"/>
              <w:szCs w:val="20"/>
            </w:rPr>
            <w:t>www.ehs.washington.edu</w:t>
          </w:r>
        </w:hyperlink>
        <w:r w:rsidRPr="00F700E3">
          <w:rPr>
            <w:rFonts w:asciiTheme="minorHAnsi" w:hAnsiTheme="minorHAnsi"/>
            <w:sz w:val="20"/>
            <w:szCs w:val="20"/>
          </w:rPr>
          <w:t xml:space="preserve"> </w:t>
        </w:r>
        <w:r w:rsidRPr="00F700E3">
          <w:rPr>
            <w:rFonts w:asciiTheme="minorHAnsi" w:hAnsiTheme="minorHAnsi" w:cstheme="minorHAnsi"/>
            <w:sz w:val="20"/>
            <w:szCs w:val="20"/>
          </w:rPr>
          <w:t>│</w:t>
        </w:r>
        <w:r w:rsidR="006B249D" w:rsidRPr="000A75FA">
          <w:rPr>
            <w:rFonts w:asciiTheme="minorHAnsi" w:hAnsiTheme="minorHAnsi"/>
            <w:sz w:val="20"/>
            <w:szCs w:val="20"/>
          </w:rPr>
          <w:t xml:space="preserve"> </w:t>
        </w:r>
        <w:r w:rsidR="00A76B8B">
          <w:rPr>
            <w:rFonts w:asciiTheme="minorHAnsi" w:hAnsiTheme="minorHAnsi"/>
            <w:sz w:val="20"/>
            <w:szCs w:val="20"/>
          </w:rPr>
          <w:t>August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29D0" w14:textId="77777777" w:rsidR="006B249D" w:rsidRDefault="006B249D" w:rsidP="006B249D">
      <w:r>
        <w:separator/>
      </w:r>
    </w:p>
  </w:footnote>
  <w:footnote w:type="continuationSeparator" w:id="0">
    <w:p w14:paraId="5A6ACE24" w14:textId="77777777" w:rsidR="006B249D" w:rsidRDefault="006B249D" w:rsidP="006B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3515"/>
    <w:multiLevelType w:val="hybridMultilevel"/>
    <w:tmpl w:val="30384EB8"/>
    <w:lvl w:ilvl="0" w:tplc="8AD6DEB4">
      <w:start w:val="1"/>
      <w:numFmt w:val="bullet"/>
      <w:pStyle w:val="Bullet3"/>
      <w:lvlText w:val=""/>
      <w:lvlJc w:val="left"/>
      <w:pPr>
        <w:tabs>
          <w:tab w:val="num" w:pos="1858"/>
        </w:tabs>
        <w:ind w:left="1858" w:hanging="43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0862"/>
    <w:multiLevelType w:val="hybridMultilevel"/>
    <w:tmpl w:val="9202E710"/>
    <w:lvl w:ilvl="0" w:tplc="A880AA8A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" w15:restartNumberingAfterBreak="0">
    <w:nsid w:val="317B67C6"/>
    <w:multiLevelType w:val="hybridMultilevel"/>
    <w:tmpl w:val="D8B4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F67F6"/>
    <w:multiLevelType w:val="hybridMultilevel"/>
    <w:tmpl w:val="1AFE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E7AD8"/>
    <w:multiLevelType w:val="hybridMultilevel"/>
    <w:tmpl w:val="1AFE0A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21046">
    <w:abstractNumId w:val="0"/>
  </w:num>
  <w:num w:numId="2" w16cid:durableId="1353529358">
    <w:abstractNumId w:val="1"/>
  </w:num>
  <w:num w:numId="3" w16cid:durableId="757868748">
    <w:abstractNumId w:val="3"/>
  </w:num>
  <w:num w:numId="4" w16cid:durableId="507209116">
    <w:abstractNumId w:val="2"/>
  </w:num>
  <w:num w:numId="5" w16cid:durableId="87586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0B"/>
    <w:rsid w:val="000258C9"/>
    <w:rsid w:val="00031B78"/>
    <w:rsid w:val="000379F0"/>
    <w:rsid w:val="0004649A"/>
    <w:rsid w:val="000A75FA"/>
    <w:rsid w:val="000D3AA3"/>
    <w:rsid w:val="001141C3"/>
    <w:rsid w:val="00137D64"/>
    <w:rsid w:val="00157A86"/>
    <w:rsid w:val="00166F5F"/>
    <w:rsid w:val="001928E4"/>
    <w:rsid w:val="001B418F"/>
    <w:rsid w:val="002157B1"/>
    <w:rsid w:val="0024614A"/>
    <w:rsid w:val="00251F1D"/>
    <w:rsid w:val="00252A36"/>
    <w:rsid w:val="0026176C"/>
    <w:rsid w:val="00274581"/>
    <w:rsid w:val="002A73B0"/>
    <w:rsid w:val="003E5775"/>
    <w:rsid w:val="00513781"/>
    <w:rsid w:val="00514223"/>
    <w:rsid w:val="00534B12"/>
    <w:rsid w:val="00573919"/>
    <w:rsid w:val="005B43F4"/>
    <w:rsid w:val="005F1EC6"/>
    <w:rsid w:val="006464DF"/>
    <w:rsid w:val="006A4F9C"/>
    <w:rsid w:val="006B249D"/>
    <w:rsid w:val="006B7210"/>
    <w:rsid w:val="006C3C2B"/>
    <w:rsid w:val="006F673A"/>
    <w:rsid w:val="007007D0"/>
    <w:rsid w:val="007228C9"/>
    <w:rsid w:val="00722EC5"/>
    <w:rsid w:val="00771C0B"/>
    <w:rsid w:val="007A1239"/>
    <w:rsid w:val="007C6E73"/>
    <w:rsid w:val="00817E6E"/>
    <w:rsid w:val="008529D3"/>
    <w:rsid w:val="00871711"/>
    <w:rsid w:val="008A6FDA"/>
    <w:rsid w:val="00903410"/>
    <w:rsid w:val="009C6296"/>
    <w:rsid w:val="00A61F04"/>
    <w:rsid w:val="00A76B8B"/>
    <w:rsid w:val="00A80093"/>
    <w:rsid w:val="00AE51BF"/>
    <w:rsid w:val="00AE5B90"/>
    <w:rsid w:val="00B23235"/>
    <w:rsid w:val="00BD0729"/>
    <w:rsid w:val="00C423A7"/>
    <w:rsid w:val="00C66FA9"/>
    <w:rsid w:val="00CA3BDC"/>
    <w:rsid w:val="00CD057E"/>
    <w:rsid w:val="00CD206D"/>
    <w:rsid w:val="00D2668C"/>
    <w:rsid w:val="00D36004"/>
    <w:rsid w:val="00D7558C"/>
    <w:rsid w:val="00DE00B3"/>
    <w:rsid w:val="00DF08E7"/>
    <w:rsid w:val="00DF697E"/>
    <w:rsid w:val="00E30ACD"/>
    <w:rsid w:val="00EA6C3C"/>
    <w:rsid w:val="00EB14C2"/>
    <w:rsid w:val="00F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753C15"/>
  <w15:chartTrackingRefBased/>
  <w15:docId w15:val="{C895B448-C4BE-43E4-AC8A-477CDDDE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0B3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8A6FDA"/>
    <w:pPr>
      <w:jc w:val="center"/>
      <w:outlineLvl w:val="0"/>
    </w:pPr>
    <w:rPr>
      <w:rFonts w:asciiTheme="minorHAnsi" w:hAnsiTheme="minorHAnsi" w:cstheme="minorHAnsi"/>
      <w:caps/>
      <w:color w:val="33006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4DF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b/>
      <w:bCs/>
      <w:caps/>
      <w:color w:val="33006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2">
    <w:name w:val="Table Heading 2"/>
    <w:basedOn w:val="Heading2"/>
    <w:link w:val="TableHeading2Char"/>
    <w:qFormat/>
    <w:rsid w:val="00771C0B"/>
    <w:pPr>
      <w:spacing w:before="0" w:after="200"/>
      <w:jc w:val="center"/>
    </w:pPr>
    <w:rPr>
      <w:b w:val="0"/>
      <w:bCs w:val="0"/>
      <w:color w:val="1F4E79" w:themeColor="accent1" w:themeShade="80"/>
      <w:sz w:val="28"/>
    </w:rPr>
  </w:style>
  <w:style w:type="character" w:customStyle="1" w:styleId="TableHeading2Char">
    <w:name w:val="Table Heading 2 Char"/>
    <w:basedOn w:val="Heading2Char"/>
    <w:link w:val="TableHeading2"/>
    <w:rsid w:val="00771C0B"/>
    <w:rPr>
      <w:rFonts w:asciiTheme="majorHAnsi" w:eastAsiaTheme="majorEastAsia" w:hAnsiTheme="majorHAnsi" w:cstheme="majorBidi"/>
      <w:b w:val="0"/>
      <w:bCs w:val="0"/>
      <w:caps/>
      <w:color w:val="1F4E79" w:themeColor="accent1" w:themeShade="80"/>
      <w:sz w:val="28"/>
      <w:szCs w:val="26"/>
    </w:rPr>
  </w:style>
  <w:style w:type="paragraph" w:styleId="NormalWeb">
    <w:name w:val="Normal (Web)"/>
    <w:basedOn w:val="Normal"/>
    <w:uiPriority w:val="99"/>
    <w:unhideWhenUsed/>
    <w:rsid w:val="00771C0B"/>
    <w:pPr>
      <w:spacing w:before="100" w:beforeAutospacing="1" w:after="100" w:afterAutospacing="1"/>
    </w:pPr>
    <w:rPr>
      <w:rFonts w:eastAsia="Times New Roman" w:cs="Arial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464DF"/>
    <w:rPr>
      <w:rFonts w:eastAsiaTheme="majorEastAsia" w:cstheme="minorHAnsi"/>
      <w:b/>
      <w:bCs/>
      <w:caps/>
      <w:color w:val="33006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00B3"/>
    <w:rPr>
      <w:rFonts w:asciiTheme="minorHAnsi" w:hAnsiTheme="minorHAns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DE00B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E00B3"/>
    <w:rPr>
      <w:rFonts w:ascii="Arial" w:hAnsi="Arial"/>
      <w:sz w:val="24"/>
    </w:rPr>
  </w:style>
  <w:style w:type="paragraph" w:customStyle="1" w:styleId="Bullet3">
    <w:name w:val="Bullet3"/>
    <w:basedOn w:val="Normal"/>
    <w:link w:val="Bullet3Char"/>
    <w:rsid w:val="00DE00B3"/>
    <w:pPr>
      <w:numPr>
        <w:numId w:val="1"/>
      </w:numPr>
      <w:tabs>
        <w:tab w:val="left" w:pos="0"/>
        <w:tab w:val="left" w:pos="475"/>
        <w:tab w:val="left" w:pos="950"/>
        <w:tab w:val="left" w:pos="1425"/>
        <w:tab w:val="left" w:pos="1900"/>
        <w:tab w:val="left" w:pos="2375"/>
        <w:tab w:val="left" w:pos="2850"/>
        <w:tab w:val="left" w:pos="3325"/>
        <w:tab w:val="left" w:pos="3800"/>
        <w:tab w:val="left" w:pos="4275"/>
        <w:tab w:val="left" w:pos="4750"/>
        <w:tab w:val="left" w:pos="5225"/>
        <w:tab w:val="left" w:pos="5700"/>
        <w:tab w:val="left" w:pos="6175"/>
        <w:tab w:val="left" w:pos="6650"/>
        <w:tab w:val="left" w:pos="7125"/>
        <w:tab w:val="left" w:pos="7600"/>
        <w:tab w:val="left" w:pos="8075"/>
        <w:tab w:val="left" w:pos="8550"/>
        <w:tab w:val="left" w:pos="9025"/>
        <w:tab w:val="left" w:pos="9500"/>
        <w:tab w:val="left" w:pos="9975"/>
      </w:tabs>
      <w:spacing w:line="288" w:lineRule="auto"/>
    </w:pPr>
    <w:rPr>
      <w:rFonts w:ascii="Century Schoolbook" w:eastAsia="Times New Roman" w:hAnsi="Century Schoolbook" w:cs="Times New Roman"/>
      <w:sz w:val="22"/>
      <w:szCs w:val="20"/>
    </w:rPr>
  </w:style>
  <w:style w:type="character" w:customStyle="1" w:styleId="Bullet3Char">
    <w:name w:val="Bullet3 Char"/>
    <w:basedOn w:val="DefaultParagraphFont"/>
    <w:link w:val="Bullet3"/>
    <w:rsid w:val="00DE00B3"/>
    <w:rPr>
      <w:rFonts w:ascii="Century Schoolbook" w:eastAsia="Times New Roman" w:hAnsi="Century Schoolbook" w:cs="Times New Roman"/>
      <w:szCs w:val="20"/>
    </w:rPr>
  </w:style>
  <w:style w:type="paragraph" w:customStyle="1" w:styleId="head3">
    <w:name w:val="head3"/>
    <w:basedOn w:val="Normal"/>
    <w:link w:val="head3Char"/>
    <w:rsid w:val="00031B78"/>
    <w:pPr>
      <w:tabs>
        <w:tab w:val="left" w:pos="950"/>
      </w:tabs>
      <w:spacing w:line="288" w:lineRule="auto"/>
      <w:ind w:left="950"/>
    </w:pPr>
    <w:rPr>
      <w:rFonts w:eastAsia="Times New Roman" w:cs="Times New Roman"/>
      <w:b/>
      <w:szCs w:val="20"/>
    </w:rPr>
  </w:style>
  <w:style w:type="character" w:customStyle="1" w:styleId="head3Char">
    <w:name w:val="head3 Char"/>
    <w:link w:val="head3"/>
    <w:rsid w:val="00031B78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9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B2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9D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7C6E73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C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C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6C3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A6C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6FDA"/>
    <w:rPr>
      <w:rFonts w:eastAsiaTheme="majorEastAsia" w:cstheme="minorHAnsi"/>
      <w:caps/>
      <w:color w:val="33006F"/>
      <w:spacing w:val="-10"/>
      <w:kern w:val="28"/>
      <w:sz w:val="36"/>
      <w:szCs w:val="36"/>
    </w:rPr>
  </w:style>
  <w:style w:type="paragraph" w:customStyle="1" w:styleId="pf0">
    <w:name w:val="pf0"/>
    <w:basedOn w:val="Normal"/>
    <w:rsid w:val="00DF08E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DF08E7"/>
    <w:rPr>
      <w:rFonts w:ascii="Segoe UI" w:hAnsi="Segoe UI" w:cs="Segoe UI" w:hint="default"/>
      <w:b/>
      <w:bCs/>
      <w:color w:val="32006E"/>
      <w:sz w:val="18"/>
      <w:szCs w:val="18"/>
    </w:rPr>
  </w:style>
  <w:style w:type="character" w:customStyle="1" w:styleId="cf21">
    <w:name w:val="cf21"/>
    <w:basedOn w:val="DefaultParagraphFont"/>
    <w:rsid w:val="00DF08E7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DF08E7"/>
    <w:rPr>
      <w:rFonts w:ascii="Segoe UI" w:hAnsi="Segoe UI" w:cs="Segoe UI" w:hint="default"/>
      <w:b/>
      <w:bCs/>
      <w:sz w:val="18"/>
      <w:szCs w:val="18"/>
    </w:rPr>
  </w:style>
  <w:style w:type="character" w:customStyle="1" w:styleId="cf41">
    <w:name w:val="cf41"/>
    <w:basedOn w:val="DefaultParagraphFont"/>
    <w:rsid w:val="00DF08E7"/>
    <w:rPr>
      <w:rFonts w:ascii="Segoe UI" w:hAnsi="Segoe UI" w:cs="Segoe UI" w:hint="default"/>
      <w:color w:val="FF0000"/>
      <w:sz w:val="18"/>
      <w:szCs w:val="18"/>
      <w:shd w:val="clear" w:color="auto" w:fill="FFFF00"/>
    </w:rPr>
  </w:style>
  <w:style w:type="character" w:customStyle="1" w:styleId="cf51">
    <w:name w:val="cf5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61">
    <w:name w:val="cf61"/>
    <w:basedOn w:val="DefaultParagraphFont"/>
    <w:rsid w:val="00DF08E7"/>
    <w:rPr>
      <w:rFonts w:ascii="Segoe UI" w:hAnsi="Segoe UI" w:cs="Segoe UI" w:hint="default"/>
      <w:sz w:val="18"/>
      <w:szCs w:val="18"/>
    </w:rPr>
  </w:style>
  <w:style w:type="character" w:customStyle="1" w:styleId="cf71">
    <w:name w:val="cf7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81">
    <w:name w:val="cf81"/>
    <w:basedOn w:val="DefaultParagraphFont"/>
    <w:rsid w:val="00DF08E7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91">
    <w:name w:val="cf9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00FF00"/>
    </w:rPr>
  </w:style>
  <w:style w:type="character" w:customStyle="1" w:styleId="cf101">
    <w:name w:val="cf10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1">
    <w:name w:val="cf111"/>
    <w:basedOn w:val="DefaultParagraphFont"/>
    <w:rsid w:val="00DF08E7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character" w:customStyle="1" w:styleId="cf121">
    <w:name w:val="cf121"/>
    <w:basedOn w:val="DefaultParagraphFont"/>
    <w:rsid w:val="00DF08E7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s.washing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Zumba</dc:creator>
  <cp:keywords/>
  <dc:description/>
  <cp:lastModifiedBy>Karen Crow</cp:lastModifiedBy>
  <cp:revision>2</cp:revision>
  <cp:lastPrinted>2016-04-26T20:40:00Z</cp:lastPrinted>
  <dcterms:created xsi:type="dcterms:W3CDTF">2023-08-24T19:55:00Z</dcterms:created>
  <dcterms:modified xsi:type="dcterms:W3CDTF">2023-08-24T19:55:00Z</dcterms:modified>
</cp:coreProperties>
</file>